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2AA7" w14:textId="596D0E51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 w:rsidRPr="005D456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487494656" behindDoc="0" locked="0" layoutInCell="1" allowOverlap="1" wp14:anchorId="6959EE4C" wp14:editId="263DEEF7">
            <wp:simplePos x="0" y="0"/>
            <wp:positionH relativeFrom="column">
              <wp:posOffset>1485900</wp:posOffset>
            </wp:positionH>
            <wp:positionV relativeFrom="paragraph">
              <wp:posOffset>-4445</wp:posOffset>
            </wp:positionV>
            <wp:extent cx="4603750" cy="1200150"/>
            <wp:effectExtent l="19050" t="0" r="6350" b="0"/>
            <wp:wrapThrough wrapText="bothSides">
              <wp:wrapPolygon edited="0">
                <wp:start x="-89" y="0"/>
                <wp:lineTo x="-89" y="21257"/>
                <wp:lineTo x="21630" y="21257"/>
                <wp:lineTo x="21630" y="0"/>
                <wp:lineTo x="-89" y="0"/>
              </wp:wrapPolygon>
            </wp:wrapThrough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EAE42" w14:textId="0CB01046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010DB0F4" w14:textId="77777777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0D30D862" w14:textId="77777777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16C70A8E" w14:textId="77777777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</w:p>
    <w:p w14:paraId="56699575" w14:textId="77777777" w:rsidR="00534B3A" w:rsidRDefault="00534B3A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>
        <w:rPr>
          <w:b/>
        </w:rPr>
        <w:t xml:space="preserve"> </w:t>
      </w:r>
    </w:p>
    <w:p w14:paraId="60CFACAE" w14:textId="47CB1ECE" w:rsidR="00EE017D" w:rsidRDefault="0020043F">
      <w:pPr>
        <w:tabs>
          <w:tab w:val="left" w:pos="9128"/>
        </w:tabs>
        <w:spacing w:before="4" w:line="259" w:lineRule="auto"/>
        <w:ind w:left="100" w:right="914" w:firstLine="1224"/>
        <w:rPr>
          <w:b/>
        </w:rPr>
      </w:pPr>
      <w:r>
        <w:rPr>
          <w:b/>
        </w:rPr>
        <w:t>(Chapters: Biotechnology - Principles and Processes, Biotechnology and its Applications)</w:t>
      </w:r>
      <w:r>
        <w:rPr>
          <w:b/>
          <w:spacing w:val="1"/>
        </w:rPr>
        <w:t xml:space="preserve"> </w:t>
      </w:r>
      <w:r>
        <w:rPr>
          <w:b/>
        </w:rPr>
        <w:t>Subject:</w:t>
      </w:r>
      <w:r>
        <w:rPr>
          <w:b/>
          <w:spacing w:val="-3"/>
        </w:rPr>
        <w:t xml:space="preserve"> </w:t>
      </w:r>
      <w:r>
        <w:rPr>
          <w:b/>
        </w:rPr>
        <w:t>Biology</w:t>
      </w:r>
      <w:r>
        <w:rPr>
          <w:b/>
        </w:rPr>
        <w:tab/>
      </w:r>
      <w:r>
        <w:rPr>
          <w:b/>
          <w:spacing w:val="-1"/>
        </w:rPr>
        <w:t>Class:</w:t>
      </w:r>
      <w:r>
        <w:rPr>
          <w:b/>
          <w:spacing w:val="-10"/>
        </w:rPr>
        <w:t xml:space="preserve"> </w:t>
      </w:r>
      <w:r>
        <w:rPr>
          <w:b/>
        </w:rPr>
        <w:t>XII</w:t>
      </w:r>
    </w:p>
    <w:p w14:paraId="1A20720B" w14:textId="77777777" w:rsidR="00EE017D" w:rsidRDefault="0020043F">
      <w:pPr>
        <w:tabs>
          <w:tab w:val="left" w:pos="9135"/>
        </w:tabs>
        <w:spacing w:before="1"/>
        <w:ind w:left="119"/>
        <w:rPr>
          <w:b/>
        </w:rPr>
      </w:pPr>
      <w:r>
        <w:rPr>
          <w:b/>
        </w:rPr>
        <w:t>TIME:</w:t>
      </w:r>
      <w:r>
        <w:rPr>
          <w:b/>
          <w:spacing w:val="-4"/>
        </w:rPr>
        <w:t xml:space="preserve"> </w:t>
      </w:r>
      <w:r>
        <w:rPr>
          <w:b/>
        </w:rPr>
        <w:t>1:00</w:t>
      </w:r>
      <w:r>
        <w:rPr>
          <w:b/>
          <w:spacing w:val="1"/>
        </w:rPr>
        <w:t xml:space="preserve"> </w:t>
      </w:r>
      <w:r>
        <w:rPr>
          <w:b/>
        </w:rPr>
        <w:t>Hr.</w:t>
      </w:r>
      <w:bookmarkStart w:id="0" w:name="_GoBack"/>
      <w:bookmarkEnd w:id="0"/>
      <w:r>
        <w:rPr>
          <w:b/>
        </w:rPr>
        <w:tab/>
        <w:t>Max.</w:t>
      </w:r>
      <w:r>
        <w:rPr>
          <w:b/>
          <w:spacing w:val="-3"/>
        </w:rPr>
        <w:t xml:space="preserve"> </w:t>
      </w:r>
      <w:r>
        <w:rPr>
          <w:b/>
        </w:rPr>
        <w:t>Marks:</w:t>
      </w:r>
      <w:r>
        <w:rPr>
          <w:b/>
          <w:spacing w:val="-2"/>
        </w:rPr>
        <w:t xml:space="preserve"> </w:t>
      </w:r>
      <w:r>
        <w:rPr>
          <w:b/>
        </w:rPr>
        <w:t>20</w:t>
      </w:r>
    </w:p>
    <w:p w14:paraId="69C3D9E0" w14:textId="77777777" w:rsidR="00EE017D" w:rsidRDefault="0020043F">
      <w:pPr>
        <w:pStyle w:val="BodyText"/>
        <w:spacing w:before="20" w:line="259" w:lineRule="auto"/>
        <w:ind w:left="100" w:right="195"/>
      </w:pPr>
      <w:r>
        <w:rPr>
          <w:b/>
          <w:i/>
        </w:rPr>
        <w:t>Note</w:t>
      </w:r>
      <w:r>
        <w:rPr>
          <w:i/>
        </w:rPr>
        <w:t>:</w:t>
      </w:r>
      <w:r>
        <w:rPr>
          <w:i/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01</w:t>
      </w:r>
      <w:r>
        <w:rPr>
          <w:b/>
          <w:spacing w:val="-6"/>
        </w:rPr>
        <w:t xml:space="preserve"> </w:t>
      </w:r>
      <w:r>
        <w:t>mark</w:t>
      </w:r>
      <w:r>
        <w:rPr>
          <w:spacing w:val="-8"/>
        </w:rPr>
        <w:t xml:space="preserve"> </w:t>
      </w:r>
      <w:r>
        <w:t>each,</w:t>
      </w:r>
      <w:r>
        <w:rPr>
          <w:spacing w:val="-7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b/>
        </w:rPr>
        <w:t>02</w:t>
      </w:r>
      <w:r>
        <w:rPr>
          <w:b/>
          <w:spacing w:val="-7"/>
        </w:rPr>
        <w:t xml:space="preserve"> </w:t>
      </w:r>
      <w:r>
        <w:t>marks</w:t>
      </w:r>
      <w:r>
        <w:rPr>
          <w:spacing w:val="-7"/>
        </w:rPr>
        <w:t xml:space="preserve"> </w:t>
      </w:r>
      <w:r>
        <w:t>each,</w:t>
      </w:r>
      <w:r>
        <w:rPr>
          <w:spacing w:val="-5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three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marks, question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five is</w:t>
      </w:r>
      <w:r>
        <w:rPr>
          <w:spacing w:val="-3"/>
        </w:rPr>
        <w:t xml:space="preserve"> </w:t>
      </w:r>
      <w:r>
        <w:t>a case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of </w:t>
      </w:r>
      <w:r>
        <w:rPr>
          <w:b/>
        </w:rPr>
        <w:t>04</w:t>
      </w:r>
      <w:r>
        <w:rPr>
          <w:b/>
          <w:spacing w:val="-2"/>
        </w:rPr>
        <w:t xml:space="preserve"> </w:t>
      </w:r>
      <w:r>
        <w:t>marks and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six 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05</w:t>
      </w:r>
      <w:r>
        <w:rPr>
          <w:b/>
          <w:spacing w:val="-1"/>
        </w:rPr>
        <w:t xml:space="preserve"> </w:t>
      </w:r>
      <w:r>
        <w:t>marks.</w:t>
      </w:r>
    </w:p>
    <w:p w14:paraId="198A43F7" w14:textId="77777777" w:rsidR="00EE017D" w:rsidRDefault="00EE017D">
      <w:pPr>
        <w:pStyle w:val="BodyText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EE017D" w14:paraId="2FD2ED33" w14:textId="77777777">
        <w:trPr>
          <w:trHeight w:val="505"/>
        </w:trPr>
        <w:tc>
          <w:tcPr>
            <w:tcW w:w="466" w:type="dxa"/>
          </w:tcPr>
          <w:p w14:paraId="685E092F" w14:textId="77777777" w:rsidR="00EE017D" w:rsidRDefault="0020043F">
            <w:pPr>
              <w:pStyle w:val="TableParagraph"/>
              <w:spacing w:before="1"/>
              <w:ind w:left="89" w:right="78"/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  <w:tc>
          <w:tcPr>
            <w:tcW w:w="9342" w:type="dxa"/>
          </w:tcPr>
          <w:p w14:paraId="7A934196" w14:textId="77777777" w:rsidR="00EE017D" w:rsidRDefault="0020043F">
            <w:pPr>
              <w:pStyle w:val="TableParagraph"/>
              <w:spacing w:before="1"/>
              <w:ind w:left="4233" w:right="4224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09" w:type="dxa"/>
          </w:tcPr>
          <w:p w14:paraId="7E481ECF" w14:textId="77777777" w:rsidR="00EE017D" w:rsidRDefault="0020043F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EE017D" w14:paraId="4A2D3A09" w14:textId="77777777">
        <w:trPr>
          <w:trHeight w:val="1612"/>
        </w:trPr>
        <w:tc>
          <w:tcPr>
            <w:tcW w:w="466" w:type="dxa"/>
          </w:tcPr>
          <w:p w14:paraId="49E29D10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1</w:t>
            </w:r>
          </w:p>
        </w:tc>
        <w:tc>
          <w:tcPr>
            <w:tcW w:w="9342" w:type="dxa"/>
          </w:tcPr>
          <w:p w14:paraId="15B038FF" w14:textId="77777777" w:rsidR="00EE017D" w:rsidRDefault="0020043F">
            <w:pPr>
              <w:pStyle w:val="TableParagraph"/>
              <w:spacing w:line="268" w:lineRule="exact"/>
              <w:ind w:left="107"/>
            </w:pPr>
            <w:r>
              <w:t>The term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</w:t>
            </w:r>
            <w:proofErr w:type="spellEnd"/>
            <w:r>
              <w:rPr>
                <w:spacing w:val="-1"/>
              </w:rPr>
              <w:t xml:space="preserve"> </w:t>
            </w:r>
            <w:r>
              <w:t>means-</w:t>
            </w:r>
          </w:p>
          <w:p w14:paraId="24873B5F" w14:textId="77777777" w:rsidR="00EE017D" w:rsidRDefault="0020043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Tumor</w:t>
            </w:r>
            <w:r>
              <w:rPr>
                <w:spacing w:val="-1"/>
              </w:rPr>
              <w:t xml:space="preserve"> </w:t>
            </w:r>
            <w:r>
              <w:t>integration</w:t>
            </w:r>
          </w:p>
          <w:p w14:paraId="72FD6FD8" w14:textId="77777777" w:rsidR="00EE017D" w:rsidRDefault="0020043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Tumor</w:t>
            </w:r>
            <w:r>
              <w:rPr>
                <w:spacing w:val="-1"/>
              </w:rPr>
              <w:t xml:space="preserve"> </w:t>
            </w:r>
            <w:r>
              <w:t>inducing</w:t>
            </w:r>
          </w:p>
          <w:p w14:paraId="7FB8A47B" w14:textId="77777777" w:rsidR="00EE017D" w:rsidRDefault="0020043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Tumor</w:t>
            </w:r>
            <w:r>
              <w:rPr>
                <w:spacing w:val="-4"/>
              </w:rPr>
              <w:t xml:space="preserve"> </w:t>
            </w:r>
            <w:r>
              <w:t>introducing</w:t>
            </w:r>
          </w:p>
          <w:p w14:paraId="698AFBFE" w14:textId="77777777" w:rsidR="00EE017D" w:rsidRDefault="0020043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hanging="361"/>
            </w:pPr>
            <w:r>
              <w:t>Tumor</w:t>
            </w:r>
            <w:r>
              <w:rPr>
                <w:spacing w:val="-4"/>
              </w:rPr>
              <w:t xml:space="preserve"> </w:t>
            </w:r>
            <w:r>
              <w:t>intervening</w:t>
            </w:r>
          </w:p>
        </w:tc>
        <w:tc>
          <w:tcPr>
            <w:tcW w:w="809" w:type="dxa"/>
          </w:tcPr>
          <w:p w14:paraId="13F21C1D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EE017D" w14:paraId="2A359A39" w14:textId="77777777">
        <w:trPr>
          <w:trHeight w:val="1878"/>
        </w:trPr>
        <w:tc>
          <w:tcPr>
            <w:tcW w:w="466" w:type="dxa"/>
          </w:tcPr>
          <w:p w14:paraId="44183945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2</w:t>
            </w:r>
          </w:p>
        </w:tc>
        <w:tc>
          <w:tcPr>
            <w:tcW w:w="9342" w:type="dxa"/>
          </w:tcPr>
          <w:p w14:paraId="7059E946" w14:textId="77777777" w:rsidR="00EE017D" w:rsidRDefault="0020043F">
            <w:pPr>
              <w:pStyle w:val="TableParagraph"/>
              <w:ind w:left="107" w:right="352"/>
            </w:pPr>
            <w:r>
              <w:t>After completion of the biosynthetic stage, the product has to be subjected to a series of processes</w:t>
            </w:r>
            <w:r>
              <w:rPr>
                <w:spacing w:val="-47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ready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marketing.</w:t>
            </w:r>
            <w:r>
              <w:rPr>
                <w:spacing w:val="-1"/>
              </w:rPr>
              <w:t xml:space="preserve"> </w:t>
            </w:r>
            <w:r>
              <w:t>This process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known</w:t>
            </w:r>
            <w:r>
              <w:rPr>
                <w:spacing w:val="-2"/>
              </w:rPr>
              <w:t xml:space="preserve"> </w:t>
            </w:r>
            <w:r>
              <w:t>as-</w:t>
            </w:r>
          </w:p>
          <w:p w14:paraId="44572122" w14:textId="77777777" w:rsidR="00EE017D" w:rsidRDefault="0020043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Downstream</w:t>
            </w:r>
            <w:r>
              <w:rPr>
                <w:spacing w:val="-3"/>
              </w:rPr>
              <w:t xml:space="preserve"> </w:t>
            </w:r>
            <w:r>
              <w:t>processing</w:t>
            </w:r>
          </w:p>
          <w:p w14:paraId="5D9EF52F" w14:textId="77777777" w:rsidR="00EE017D" w:rsidRDefault="0020043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Bioprocessing</w:t>
            </w:r>
          </w:p>
          <w:p w14:paraId="3630F221" w14:textId="77777777" w:rsidR="00EE017D" w:rsidRDefault="0020043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Bioinformatics</w:t>
            </w:r>
          </w:p>
          <w:p w14:paraId="0EC59E9A" w14:textId="77777777" w:rsidR="00EE017D" w:rsidRDefault="0020043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hanging="361"/>
            </w:pPr>
            <w:r>
              <w:t>Bioengineering</w:t>
            </w:r>
          </w:p>
        </w:tc>
        <w:tc>
          <w:tcPr>
            <w:tcW w:w="809" w:type="dxa"/>
          </w:tcPr>
          <w:p w14:paraId="4E623FC7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EE017D" w14:paraId="2DD6CBB5" w14:textId="77777777">
        <w:trPr>
          <w:trHeight w:val="1344"/>
        </w:trPr>
        <w:tc>
          <w:tcPr>
            <w:tcW w:w="466" w:type="dxa"/>
          </w:tcPr>
          <w:p w14:paraId="656A49E2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3</w:t>
            </w:r>
          </w:p>
        </w:tc>
        <w:tc>
          <w:tcPr>
            <w:tcW w:w="9342" w:type="dxa"/>
          </w:tcPr>
          <w:p w14:paraId="39A14063" w14:textId="77777777" w:rsidR="00EE017D" w:rsidRDefault="0020043F">
            <w:pPr>
              <w:pStyle w:val="TableParagraph"/>
              <w:ind w:left="467" w:right="2517" w:hanging="360"/>
            </w:pPr>
            <w:r>
              <w:t>Which authority in India controls the research based on gene modification-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BEAC</w:t>
            </w:r>
          </w:p>
          <w:p w14:paraId="7A2FF545" w14:textId="77777777" w:rsidR="00EE017D" w:rsidRDefault="002004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CAGE</w:t>
            </w:r>
          </w:p>
          <w:p w14:paraId="1CE15A12" w14:textId="77777777" w:rsidR="00EE017D" w:rsidRDefault="002004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</w:pPr>
            <w:r>
              <w:t>GEAC</w:t>
            </w:r>
          </w:p>
          <w:p w14:paraId="0C491DB6" w14:textId="77777777" w:rsidR="00EE017D" w:rsidRDefault="0020043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GECA</w:t>
            </w:r>
          </w:p>
        </w:tc>
        <w:tc>
          <w:tcPr>
            <w:tcW w:w="809" w:type="dxa"/>
          </w:tcPr>
          <w:p w14:paraId="6C05994B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EE017D" w14:paraId="26E4F2DC" w14:textId="77777777">
        <w:trPr>
          <w:trHeight w:val="1609"/>
        </w:trPr>
        <w:tc>
          <w:tcPr>
            <w:tcW w:w="466" w:type="dxa"/>
          </w:tcPr>
          <w:p w14:paraId="2451A32A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4</w:t>
            </w:r>
          </w:p>
        </w:tc>
        <w:tc>
          <w:tcPr>
            <w:tcW w:w="9342" w:type="dxa"/>
          </w:tcPr>
          <w:p w14:paraId="6AED55E0" w14:textId="77777777" w:rsidR="00EE017D" w:rsidRDefault="0020043F">
            <w:pPr>
              <w:pStyle w:val="TableParagraph"/>
              <w:ind w:left="467" w:right="3736" w:hanging="360"/>
            </w:pPr>
            <w:r>
              <w:t>Which one of the following controls- the origin of replication-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r>
              <w:t>Promotor</w:t>
            </w:r>
            <w:r>
              <w:rPr>
                <w:spacing w:val="-1"/>
              </w:rPr>
              <w:t xml:space="preserve"> </w:t>
            </w:r>
            <w:proofErr w:type="gramStart"/>
            <w:r>
              <w:t>region</w:t>
            </w:r>
            <w:proofErr w:type="gramEnd"/>
          </w:p>
          <w:p w14:paraId="2E04677D" w14:textId="77777777" w:rsidR="00EE017D" w:rsidRDefault="0020043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Operator</w:t>
            </w:r>
            <w:r>
              <w:rPr>
                <w:spacing w:val="-2"/>
              </w:rPr>
              <w:t xml:space="preserve"> </w:t>
            </w:r>
            <w:r>
              <w:t>region</w:t>
            </w:r>
          </w:p>
          <w:p w14:paraId="7A02FCA6" w14:textId="77777777" w:rsidR="00EE017D" w:rsidRDefault="0020043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7" w:lineRule="exact"/>
              <w:ind w:hanging="361"/>
            </w:pPr>
            <w:r>
              <w:t>Ori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  <w:p w14:paraId="5FA36F21" w14:textId="77777777" w:rsidR="00EE017D" w:rsidRDefault="0020043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</w:pPr>
            <w:r>
              <w:t>Cleavage</w:t>
            </w:r>
            <w:r>
              <w:rPr>
                <w:spacing w:val="-3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DNA</w:t>
            </w:r>
          </w:p>
        </w:tc>
        <w:tc>
          <w:tcPr>
            <w:tcW w:w="809" w:type="dxa"/>
          </w:tcPr>
          <w:p w14:paraId="1BEB2486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1</w:t>
            </w:r>
          </w:p>
        </w:tc>
      </w:tr>
      <w:tr w:rsidR="00EE017D" w14:paraId="6D2256AF" w14:textId="77777777">
        <w:trPr>
          <w:trHeight w:val="1074"/>
        </w:trPr>
        <w:tc>
          <w:tcPr>
            <w:tcW w:w="466" w:type="dxa"/>
          </w:tcPr>
          <w:p w14:paraId="3845B505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5</w:t>
            </w:r>
          </w:p>
        </w:tc>
        <w:tc>
          <w:tcPr>
            <w:tcW w:w="9342" w:type="dxa"/>
          </w:tcPr>
          <w:p w14:paraId="653E4526" w14:textId="77777777" w:rsidR="00EE017D" w:rsidRDefault="0020043F">
            <w:pPr>
              <w:pStyle w:val="TableParagraph"/>
              <w:numPr>
                <w:ilvl w:val="0"/>
                <w:numId w:val="5"/>
              </w:numPr>
              <w:tabs>
                <w:tab w:val="left" w:pos="928"/>
                <w:tab w:val="left" w:pos="929"/>
              </w:tabs>
              <w:ind w:right="304" w:hanging="360"/>
            </w:pPr>
            <w:r>
              <w:tab/>
            </w:r>
            <w:r>
              <w:t>Why does a genetic engineer use the same type of restriction endonuclease to cleave both</w:t>
            </w:r>
            <w:r>
              <w:rPr>
                <w:spacing w:val="-47"/>
              </w:rPr>
              <w:t xml:space="preserve"> </w:t>
            </w:r>
            <w:r>
              <w:t>vector</w:t>
            </w:r>
            <w:r>
              <w:rPr>
                <w:spacing w:val="-3"/>
              </w:rPr>
              <w:t xml:space="preserve"> </w:t>
            </w:r>
            <w:r>
              <w:t>DNA and</w:t>
            </w:r>
            <w:r>
              <w:rPr>
                <w:spacing w:val="-3"/>
              </w:rPr>
              <w:t xml:space="preserve"> </w:t>
            </w:r>
            <w:r>
              <w:t>DNA containing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t>of interest?</w:t>
            </w:r>
          </w:p>
          <w:p w14:paraId="20EFB5D2" w14:textId="77777777" w:rsidR="00EE017D" w:rsidRDefault="0020043F">
            <w:pPr>
              <w:pStyle w:val="TableParagraph"/>
              <w:numPr>
                <w:ilvl w:val="0"/>
                <w:numId w:val="5"/>
              </w:numPr>
              <w:tabs>
                <w:tab w:val="left" w:pos="1187"/>
                <w:tab w:val="left" w:pos="1188"/>
              </w:tabs>
              <w:ind w:left="1187" w:hanging="721"/>
            </w:pPr>
            <w:r>
              <w:t>Denaturation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PCR. Give reason.</w:t>
            </w:r>
          </w:p>
        </w:tc>
        <w:tc>
          <w:tcPr>
            <w:tcW w:w="809" w:type="dxa"/>
          </w:tcPr>
          <w:p w14:paraId="271F0C29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</w:tr>
      <w:tr w:rsidR="00EE017D" w14:paraId="7B749867" w14:textId="77777777">
        <w:trPr>
          <w:trHeight w:val="806"/>
        </w:trPr>
        <w:tc>
          <w:tcPr>
            <w:tcW w:w="466" w:type="dxa"/>
          </w:tcPr>
          <w:p w14:paraId="596476F3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6</w:t>
            </w:r>
          </w:p>
        </w:tc>
        <w:tc>
          <w:tcPr>
            <w:tcW w:w="9342" w:type="dxa"/>
          </w:tcPr>
          <w:p w14:paraId="7E344062" w14:textId="77777777" w:rsidR="00EE017D" w:rsidRDefault="0020043F">
            <w:pPr>
              <w:pStyle w:val="TableParagraph"/>
              <w:tabs>
                <w:tab w:val="left" w:pos="1187"/>
              </w:tabs>
              <w:ind w:left="467" w:right="1595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Write the role of lysozyme and Chitinase enzymes in genetic engineering.</w:t>
            </w:r>
            <w:r>
              <w:rPr>
                <w:spacing w:val="-47"/>
              </w:rPr>
              <w:t xml:space="preserve"> </w:t>
            </w:r>
            <w:r>
              <w:t>ii-</w:t>
            </w:r>
            <w:r>
              <w:tab/>
              <w:t>Explain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Lac</w:t>
            </w:r>
            <w:r>
              <w:rPr>
                <w:spacing w:val="-4"/>
              </w:rPr>
              <w:t xml:space="preserve"> </w:t>
            </w:r>
            <w:r>
              <w:t>Z gee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transformants.</w:t>
            </w:r>
          </w:p>
        </w:tc>
        <w:tc>
          <w:tcPr>
            <w:tcW w:w="809" w:type="dxa"/>
          </w:tcPr>
          <w:p w14:paraId="3596F653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2</w:t>
            </w:r>
          </w:p>
        </w:tc>
      </w:tr>
      <w:tr w:rsidR="00EE017D" w14:paraId="3E115EA9" w14:textId="77777777">
        <w:trPr>
          <w:trHeight w:val="1612"/>
        </w:trPr>
        <w:tc>
          <w:tcPr>
            <w:tcW w:w="466" w:type="dxa"/>
          </w:tcPr>
          <w:p w14:paraId="4307A7D8" w14:textId="77777777" w:rsidR="00EE017D" w:rsidRDefault="0020043F">
            <w:pPr>
              <w:pStyle w:val="TableParagraph"/>
              <w:spacing w:line="268" w:lineRule="exact"/>
              <w:ind w:left="0" w:right="126"/>
              <w:jc w:val="center"/>
            </w:pPr>
            <w:r>
              <w:t>7</w:t>
            </w:r>
          </w:p>
        </w:tc>
        <w:tc>
          <w:tcPr>
            <w:tcW w:w="9342" w:type="dxa"/>
          </w:tcPr>
          <w:p w14:paraId="17BEF033" w14:textId="77777777" w:rsidR="00EE017D" w:rsidRDefault="0020043F">
            <w:pPr>
              <w:pStyle w:val="TableParagraph"/>
              <w:ind w:left="107" w:right="269"/>
            </w:pPr>
            <w:r>
              <w:t xml:space="preserve">Cloning vectors are the DNA molecules that carry foreign DNA and replicate inside the host cell. </w:t>
            </w:r>
            <w:proofErr w:type="spellStart"/>
            <w:r>
              <w:t>pBR</w:t>
            </w:r>
            <w:proofErr w:type="spellEnd"/>
            <w:r>
              <w:rPr>
                <w:spacing w:val="-47"/>
              </w:rPr>
              <w:t xml:space="preserve"> </w:t>
            </w:r>
            <w:r>
              <w:t>322</w:t>
            </w:r>
            <w:r>
              <w:rPr>
                <w:spacing w:val="-1"/>
              </w:rPr>
              <w:t xml:space="preserve"> </w:t>
            </w:r>
            <w:r>
              <w:t>is a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artificial plasmid</w:t>
            </w:r>
            <w:r>
              <w:rPr>
                <w:spacing w:val="-3"/>
              </w:rPr>
              <w:t xml:space="preserve"> </w:t>
            </w:r>
            <w:r>
              <w:t>vector.</w:t>
            </w:r>
          </w:p>
          <w:p w14:paraId="13118921" w14:textId="77777777" w:rsidR="00EE017D" w:rsidRDefault="0020043F">
            <w:pPr>
              <w:pStyle w:val="TableParagraph"/>
              <w:tabs>
                <w:tab w:val="left" w:pos="1187"/>
              </w:tabs>
              <w:ind w:left="467" w:right="2304"/>
            </w:pPr>
            <w:proofErr w:type="spellStart"/>
            <w:r>
              <w:t>i</w:t>
            </w:r>
            <w:proofErr w:type="spellEnd"/>
            <w:r>
              <w:t>-</w:t>
            </w:r>
            <w:r>
              <w:tab/>
            </w:r>
            <w:r>
              <w:t>Why plasmids are used widely in the creation of plasmid vectors?</w:t>
            </w:r>
            <w:r>
              <w:rPr>
                <w:spacing w:val="-48"/>
              </w:rPr>
              <w:t xml:space="preserve"> </w:t>
            </w:r>
            <w:r>
              <w:t>ii-</w:t>
            </w:r>
            <w:r>
              <w:tab/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 cleavage</w:t>
            </w:r>
            <w:r>
              <w:rPr>
                <w:spacing w:val="1"/>
              </w:rPr>
              <w:t xml:space="preserve"> </w:t>
            </w:r>
            <w:r>
              <w:t>site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vectors?</w:t>
            </w:r>
          </w:p>
          <w:p w14:paraId="22C67E19" w14:textId="77777777" w:rsidR="00EE017D" w:rsidRDefault="0020043F">
            <w:pPr>
              <w:pStyle w:val="TableParagraph"/>
              <w:tabs>
                <w:tab w:val="left" w:pos="1187"/>
              </w:tabs>
              <w:ind w:left="467"/>
            </w:pPr>
            <w:r>
              <w:t>iii-</w:t>
            </w:r>
            <w:r>
              <w:tab/>
              <w:t>Write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rop</w:t>
            </w:r>
            <w:proofErr w:type="spellEnd"/>
            <w:r>
              <w:t>.</w:t>
            </w:r>
          </w:p>
        </w:tc>
        <w:tc>
          <w:tcPr>
            <w:tcW w:w="809" w:type="dxa"/>
          </w:tcPr>
          <w:p w14:paraId="33E04705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3</w:t>
            </w:r>
          </w:p>
        </w:tc>
      </w:tr>
    </w:tbl>
    <w:p w14:paraId="3B695D0D" w14:textId="77777777" w:rsidR="00EE017D" w:rsidRDefault="00EE017D">
      <w:pPr>
        <w:spacing w:line="268" w:lineRule="exact"/>
        <w:sectPr w:rsidR="00EE017D">
          <w:type w:val="continuous"/>
          <w:pgSz w:w="11910" w:h="16840"/>
          <w:pgMar w:top="660" w:right="44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9342"/>
        <w:gridCol w:w="809"/>
      </w:tblGrid>
      <w:tr w:rsidR="00EE017D" w14:paraId="0D35CB1F" w14:textId="77777777">
        <w:trPr>
          <w:trHeight w:val="10205"/>
        </w:trPr>
        <w:tc>
          <w:tcPr>
            <w:tcW w:w="466" w:type="dxa"/>
          </w:tcPr>
          <w:p w14:paraId="54238587" w14:textId="77777777" w:rsidR="00EE017D" w:rsidRDefault="0020043F">
            <w:pPr>
              <w:pStyle w:val="TableParagraph"/>
              <w:spacing w:line="268" w:lineRule="exact"/>
              <w:ind w:left="107"/>
            </w:pPr>
            <w:r>
              <w:lastRenderedPageBreak/>
              <w:t>8</w:t>
            </w:r>
          </w:p>
        </w:tc>
        <w:tc>
          <w:tcPr>
            <w:tcW w:w="9342" w:type="dxa"/>
          </w:tcPr>
          <w:p w14:paraId="71C662A8" w14:textId="77777777" w:rsidR="00EE017D" w:rsidRDefault="0020043F">
            <w:pPr>
              <w:pStyle w:val="TableParagraph"/>
              <w:ind w:left="107" w:right="3552"/>
              <w:jc w:val="both"/>
            </w:pPr>
            <w:r>
              <w:t>Polymerase chain reaction (abbreviated PCR) is a laboratory</w:t>
            </w:r>
            <w:r>
              <w:rPr>
                <w:spacing w:val="1"/>
              </w:rPr>
              <w:t xml:space="preserve"> </w:t>
            </w:r>
            <w:r>
              <w:t>technique for rapidly producing (amplifying) millions to billions</w:t>
            </w:r>
            <w:r>
              <w:rPr>
                <w:spacing w:val="1"/>
              </w:rPr>
              <w:t xml:space="preserve"> </w:t>
            </w:r>
            <w:r>
              <w:t>of copies</w:t>
            </w:r>
            <w:r>
              <w:rPr>
                <w:spacing w:val="1"/>
              </w:rPr>
              <w:t xml:space="preserve"> </w:t>
            </w:r>
            <w:r>
              <w:t>of a specific segment of DNA, which can then be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-2"/>
              </w:rPr>
              <w:t xml:space="preserve"> </w:t>
            </w:r>
            <w:r>
              <w:t>in greater detail.</w:t>
            </w:r>
          </w:p>
          <w:p w14:paraId="62C3C655" w14:textId="77777777" w:rsidR="00EE017D" w:rsidRDefault="0020043F">
            <w:pPr>
              <w:pStyle w:val="TableParagraph"/>
              <w:ind w:left="107" w:right="4009"/>
            </w:pPr>
            <w:r>
              <w:t>The PCR may be Real-Time PCR (quantitative PC</w:t>
            </w:r>
            <w:r>
              <w:t>R or qPCR)</w:t>
            </w:r>
            <w:r>
              <w:rPr>
                <w:spacing w:val="-47"/>
              </w:rPr>
              <w:t xml:space="preserve"> </w:t>
            </w:r>
            <w:r>
              <w:t>Reverse-Transcriptase (RT-PCR)</w:t>
            </w:r>
          </w:p>
          <w:p w14:paraId="0B9C9C19" w14:textId="77777777" w:rsidR="00EE017D" w:rsidRDefault="0020043F">
            <w:pPr>
              <w:pStyle w:val="TableParagraph"/>
              <w:spacing w:line="267" w:lineRule="exact"/>
              <w:ind w:left="107"/>
            </w:pPr>
            <w:r>
              <w:t>Multiplex</w:t>
            </w:r>
            <w:r>
              <w:rPr>
                <w:spacing w:val="-3"/>
              </w:rPr>
              <w:t xml:space="preserve"> </w:t>
            </w:r>
            <w:r>
              <w:t>PCR.</w:t>
            </w:r>
          </w:p>
          <w:p w14:paraId="121D302B" w14:textId="77777777" w:rsidR="00EE017D" w:rsidRDefault="0020043F">
            <w:pPr>
              <w:pStyle w:val="TableParagraph"/>
              <w:ind w:left="107" w:right="3403"/>
            </w:pPr>
            <w:r>
              <w:t>is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revolutionary</w:t>
            </w:r>
            <w:r>
              <w:rPr>
                <w:spacing w:val="2"/>
              </w:rPr>
              <w:t xml:space="preserve"> </w:t>
            </w:r>
            <w:r>
              <w:t>method</w:t>
            </w:r>
            <w:r>
              <w:rPr>
                <w:spacing w:val="6"/>
              </w:rPr>
              <w:t xml:space="preserve"> </w:t>
            </w:r>
            <w:r>
              <w:t>developed</w:t>
            </w:r>
            <w:r>
              <w:rPr>
                <w:spacing w:val="7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r>
              <w:t>Kary</w:t>
            </w:r>
            <w:r>
              <w:rPr>
                <w:spacing w:val="5"/>
              </w:rPr>
              <w:t xml:space="preserve"> </w:t>
            </w:r>
            <w:r>
              <w:t>Mullis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1980s?</w:t>
            </w:r>
            <w:r>
              <w:rPr>
                <w:spacing w:val="7"/>
              </w:rPr>
              <w:t xml:space="preserve"> </w:t>
            </w:r>
            <w:r>
              <w:t>PCR</w:t>
            </w:r>
            <w:r>
              <w:rPr>
                <w:spacing w:val="6"/>
              </w:rPr>
              <w:t xml:space="preserve"> </w:t>
            </w:r>
            <w:r>
              <w:t>is</w:t>
            </w:r>
            <w:r>
              <w:rPr>
                <w:spacing w:val="8"/>
              </w:rPr>
              <w:t xml:space="preserve"> </w:t>
            </w:r>
            <w:r>
              <w:t>based</w:t>
            </w:r>
            <w:r>
              <w:rPr>
                <w:spacing w:val="6"/>
              </w:rPr>
              <w:t xml:space="preserve"> </w:t>
            </w:r>
            <w:r>
              <w:t>on</w:t>
            </w:r>
            <w:r>
              <w:rPr>
                <w:spacing w:val="9"/>
              </w:rPr>
              <w:t xml:space="preserve"> </w:t>
            </w:r>
            <w:r>
              <w:t>using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ability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DNA</w:t>
            </w:r>
            <w:r>
              <w:rPr>
                <w:spacing w:val="8"/>
              </w:rPr>
              <w:t xml:space="preserve"> </w:t>
            </w:r>
            <w:r>
              <w:t>polymerase</w:t>
            </w:r>
            <w:r>
              <w:rPr>
                <w:spacing w:val="7"/>
              </w:rPr>
              <w:t xml:space="preserve"> </w:t>
            </w:r>
            <w:r>
              <w:t>to</w:t>
            </w:r>
          </w:p>
          <w:p w14:paraId="04CDA73C" w14:textId="77777777" w:rsidR="00EE017D" w:rsidRDefault="0020043F">
            <w:pPr>
              <w:pStyle w:val="TableParagraph"/>
              <w:spacing w:before="1"/>
              <w:ind w:left="107"/>
            </w:pPr>
            <w:r>
              <w:t>synthesize</w:t>
            </w:r>
            <w:r>
              <w:rPr>
                <w:spacing w:val="17"/>
              </w:rPr>
              <w:t xml:space="preserve"> </w:t>
            </w:r>
            <w:r>
              <w:t>new</w:t>
            </w:r>
            <w:r>
              <w:rPr>
                <w:spacing w:val="18"/>
              </w:rPr>
              <w:t xml:space="preserve"> </w:t>
            </w:r>
            <w:r>
              <w:t>strands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DNA</w:t>
            </w:r>
            <w:r>
              <w:rPr>
                <w:spacing w:val="16"/>
              </w:rPr>
              <w:t xml:space="preserve"> </w:t>
            </w:r>
            <w:r>
              <w:t>complementary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offered</w:t>
            </w:r>
            <w:r>
              <w:rPr>
                <w:spacing w:val="16"/>
              </w:rPr>
              <w:t xml:space="preserve"> </w:t>
            </w:r>
            <w:r>
              <w:t>template</w:t>
            </w:r>
            <w:r>
              <w:rPr>
                <w:spacing w:val="17"/>
              </w:rPr>
              <w:t xml:space="preserve"> </w:t>
            </w:r>
            <w:r>
              <w:t>strand.</w:t>
            </w:r>
            <w:r>
              <w:rPr>
                <w:spacing w:val="16"/>
              </w:rPr>
              <w:t xml:space="preserve"> </w:t>
            </w:r>
            <w:r>
              <w:t>Because</w:t>
            </w:r>
            <w:r>
              <w:rPr>
                <w:spacing w:val="14"/>
              </w:rPr>
              <w:t xml:space="preserve"> </w:t>
            </w:r>
            <w:r>
              <w:t>DNA</w:t>
            </w:r>
            <w:r>
              <w:rPr>
                <w:spacing w:val="-47"/>
              </w:rPr>
              <w:t xml:space="preserve"> </w:t>
            </w:r>
            <w:r>
              <w:t>polymerase can</w:t>
            </w:r>
            <w:r>
              <w:rPr>
                <w:spacing w:val="-3"/>
              </w:rPr>
              <w:t xml:space="preserve"> </w:t>
            </w:r>
            <w:r>
              <w:t>add</w:t>
            </w:r>
            <w:r>
              <w:rPr>
                <w:spacing w:val="-1"/>
              </w:rPr>
              <w:t xml:space="preserve"> </w:t>
            </w:r>
            <w:r>
              <w:t>a nucleotide only</w:t>
            </w:r>
            <w:r>
              <w:rPr>
                <w:spacing w:val="-2"/>
              </w:rPr>
              <w:t xml:space="preserve"> </w:t>
            </w:r>
            <w:r>
              <w:t>onto</w:t>
            </w:r>
            <w:r>
              <w:rPr>
                <w:spacing w:val="-1"/>
              </w:rPr>
              <w:t xml:space="preserve"> </w:t>
            </w:r>
            <w:r>
              <w:t>a preexisting</w:t>
            </w:r>
            <w:r>
              <w:rPr>
                <w:spacing w:val="-1"/>
              </w:rPr>
              <w:t xml:space="preserve"> </w:t>
            </w:r>
            <w:r>
              <w:t>3'-OH</w:t>
            </w:r>
            <w:r>
              <w:rPr>
                <w:spacing w:val="-1"/>
              </w:rPr>
              <w:t xml:space="preserve"> </w:t>
            </w:r>
            <w:r>
              <w:t>group, it</w:t>
            </w:r>
            <w:r>
              <w:rPr>
                <w:spacing w:val="1"/>
              </w:rPr>
              <w:t xml:space="preserve"> </w:t>
            </w:r>
            <w:r>
              <w:t>needs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primer.</w:t>
            </w:r>
          </w:p>
          <w:p w14:paraId="60955275" w14:textId="77777777" w:rsidR="00EE017D" w:rsidRDefault="0020043F">
            <w:pPr>
              <w:pStyle w:val="TableParagraph"/>
              <w:ind w:left="107" w:right="97"/>
              <w:jc w:val="both"/>
            </w:pPr>
            <w:r>
              <w:t>The PCR reaction starts to generate copies of the target sequence exponentially. Only during the</w:t>
            </w:r>
            <w:r>
              <w:rPr>
                <w:spacing w:val="1"/>
              </w:rPr>
              <w:t xml:space="preserve"> </w:t>
            </w:r>
            <w:r>
              <w:t>exponential phase of the PCR reaction is it possible to extrapolate back to determine the starting</w:t>
            </w:r>
            <w:r>
              <w:rPr>
                <w:spacing w:val="1"/>
              </w:rPr>
              <w:t xml:space="preserve"> </w:t>
            </w:r>
            <w:r>
              <w:t>quantity</w:t>
            </w:r>
            <w:r>
              <w:rPr>
                <w:spacing w:val="-2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target sequence</w:t>
            </w:r>
            <w:r>
              <w:rPr>
                <w:spacing w:val="1"/>
              </w:rPr>
              <w:t xml:space="preserve"> </w:t>
            </w:r>
            <w:r>
              <w:t>contained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sample.</w:t>
            </w:r>
          </w:p>
          <w:p w14:paraId="5B892C0B" w14:textId="77777777" w:rsidR="00EE017D" w:rsidRDefault="0020043F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spacing w:before="1"/>
              <w:ind w:right="4255"/>
              <w:jc w:val="both"/>
            </w:pPr>
            <w:r>
              <w:t>A s</w:t>
            </w:r>
            <w:r>
              <w:t>pecific polymerase is used in PCR as it is-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7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heat sensitive</w:t>
            </w:r>
          </w:p>
          <w:p w14:paraId="386B7E29" w14:textId="77777777" w:rsidR="00EE017D" w:rsidRDefault="0020043F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Heat</w:t>
            </w:r>
            <w:r>
              <w:rPr>
                <w:spacing w:val="-1"/>
              </w:rPr>
              <w:t xml:space="preserve"> </w:t>
            </w:r>
            <w:r>
              <w:t>stable</w:t>
            </w:r>
          </w:p>
          <w:p w14:paraId="0ED3AE69" w14:textId="77777777" w:rsidR="00EE017D" w:rsidRDefault="0020043F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ind w:hanging="361"/>
            </w:pPr>
            <w:r>
              <w:t>Act</w:t>
            </w:r>
            <w:r>
              <w:rPr>
                <w:spacing w:val="-2"/>
              </w:rPr>
              <w:t xml:space="preserve"> </w:t>
            </w:r>
            <w:r>
              <w:t>very</w:t>
            </w:r>
            <w:r>
              <w:rPr>
                <w:spacing w:val="-3"/>
              </w:rPr>
              <w:t xml:space="preserve"> </w:t>
            </w:r>
            <w:r>
              <w:t>fast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high-temperature</w:t>
            </w:r>
          </w:p>
          <w:p w14:paraId="69D69881" w14:textId="77777777" w:rsidR="00EE017D" w:rsidRDefault="0020043F">
            <w:pPr>
              <w:pStyle w:val="TableParagraph"/>
              <w:numPr>
                <w:ilvl w:val="1"/>
                <w:numId w:val="4"/>
              </w:numPr>
              <w:tabs>
                <w:tab w:val="left" w:pos="1548"/>
              </w:tabs>
              <w:spacing w:before="1"/>
              <w:ind w:hanging="361"/>
            </w:pPr>
            <w:r>
              <w:t>Acts</w:t>
            </w:r>
            <w:r>
              <w:rPr>
                <w:spacing w:val="-3"/>
              </w:rPr>
              <w:t xml:space="preserve"> </w:t>
            </w:r>
            <w:r>
              <w:t>only at</w:t>
            </w:r>
            <w:r>
              <w:rPr>
                <w:spacing w:val="-1"/>
              </w:rPr>
              <w:t xml:space="preserve"> </w:t>
            </w:r>
            <w:r>
              <w:t>low temperature</w:t>
            </w:r>
          </w:p>
          <w:p w14:paraId="68A58D10" w14:textId="77777777" w:rsidR="00EE017D" w:rsidRDefault="0020043F">
            <w:pPr>
              <w:pStyle w:val="TableParagraph"/>
              <w:numPr>
                <w:ilvl w:val="0"/>
                <w:numId w:val="4"/>
              </w:numPr>
              <w:tabs>
                <w:tab w:val="left" w:pos="1187"/>
                <w:tab w:val="left" w:pos="1188"/>
              </w:tabs>
              <w:ind w:hanging="721"/>
            </w:pPr>
            <w:r>
              <w:t>Assertion:</w:t>
            </w:r>
            <w:r>
              <w:rPr>
                <w:spacing w:val="-3"/>
              </w:rPr>
              <w:t xml:space="preserve"> </w:t>
            </w:r>
            <w:r>
              <w:t>Primers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2"/>
              </w:rPr>
              <w:t xml:space="preserve"> </w:t>
            </w:r>
            <w:r>
              <w:t>nucleotide</w:t>
            </w:r>
            <w:r>
              <w:rPr>
                <w:spacing w:val="-2"/>
              </w:rPr>
              <w:t xml:space="preserve"> </w:t>
            </w:r>
            <w:r>
              <w:t>sequences</w:t>
            </w:r>
            <w:r>
              <w:rPr>
                <w:spacing w:val="-2"/>
              </w:rPr>
              <w:t xml:space="preserve"> </w:t>
            </w:r>
            <w:r>
              <w:t>mostly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RNA.</w:t>
            </w:r>
          </w:p>
          <w:p w14:paraId="322196D9" w14:textId="77777777" w:rsidR="00EE017D" w:rsidRDefault="0020043F">
            <w:pPr>
              <w:pStyle w:val="TableParagraph"/>
              <w:ind w:left="1187"/>
            </w:pPr>
            <w:r>
              <w:t>Reason: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 widely used in</w:t>
            </w:r>
            <w:r>
              <w:rPr>
                <w:spacing w:val="-4"/>
              </w:rPr>
              <w:t xml:space="preserve"> </w:t>
            </w:r>
            <w:r>
              <w:t>PCR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provided 3’</w:t>
            </w:r>
            <w:r>
              <w:rPr>
                <w:spacing w:val="-4"/>
              </w:rPr>
              <w:t xml:space="preserve"> </w:t>
            </w:r>
            <w:r>
              <w:t>OH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for polymerization.</w:t>
            </w:r>
          </w:p>
          <w:p w14:paraId="4DA4DC39" w14:textId="77777777" w:rsidR="00EE017D" w:rsidRDefault="0020043F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ind w:right="96" w:firstLine="50"/>
            </w:pPr>
            <w:r>
              <w:t>Both</w:t>
            </w:r>
            <w:r>
              <w:rPr>
                <w:spacing w:val="25"/>
              </w:rPr>
              <w:t xml:space="preserve"> </w:t>
            </w:r>
            <w:r>
              <w:t>assertion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8"/>
              </w:rPr>
              <w:t xml:space="preserve"> </w:t>
            </w:r>
            <w:r>
              <w:t>reason</w:t>
            </w:r>
            <w:r>
              <w:rPr>
                <w:spacing w:val="25"/>
              </w:rPr>
              <w:t xml:space="preserve"> </w:t>
            </w:r>
            <w:r>
              <w:t>are</w:t>
            </w:r>
            <w:r>
              <w:rPr>
                <w:spacing w:val="26"/>
              </w:rPr>
              <w:t xml:space="preserve"> </w:t>
            </w:r>
            <w:r>
              <w:t>correct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reason</w:t>
            </w:r>
            <w:r>
              <w:rPr>
                <w:spacing w:val="27"/>
              </w:rPr>
              <w:t xml:space="preserve"> </w:t>
            </w:r>
            <w:r>
              <w:t>is</w:t>
            </w:r>
            <w:r>
              <w:rPr>
                <w:spacing w:val="25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t>correct</w:t>
            </w:r>
            <w:r>
              <w:rPr>
                <w:spacing w:val="27"/>
              </w:rPr>
              <w:t xml:space="preserve"> </w:t>
            </w:r>
            <w:r>
              <w:t>explanation</w:t>
            </w:r>
            <w:r>
              <w:rPr>
                <w:spacing w:val="27"/>
              </w:rPr>
              <w:t xml:space="preserve"> </w:t>
            </w:r>
            <w:r>
              <w:t>of</w:t>
            </w:r>
            <w:r>
              <w:rPr>
                <w:spacing w:val="-46"/>
              </w:rPr>
              <w:t xml:space="preserve"> </w:t>
            </w:r>
            <w:r>
              <w:t>assertion.</w:t>
            </w:r>
          </w:p>
          <w:p w14:paraId="48A144EF" w14:textId="77777777" w:rsidR="00EE017D" w:rsidRDefault="0020043F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before="1"/>
              <w:ind w:right="97" w:firstLine="0"/>
            </w:pPr>
            <w:r>
              <w:t>Both</w:t>
            </w:r>
            <w:r>
              <w:rPr>
                <w:spacing w:val="13"/>
              </w:rPr>
              <w:t xml:space="preserve"> </w:t>
            </w:r>
            <w:r>
              <w:t>assertion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2"/>
              </w:rPr>
              <w:t xml:space="preserve"> </w:t>
            </w:r>
            <w:r>
              <w:t>reason</w:t>
            </w:r>
            <w:r>
              <w:rPr>
                <w:spacing w:val="9"/>
              </w:rPr>
              <w:t xml:space="preserve"> </w:t>
            </w:r>
            <w:r>
              <w:t>are</w:t>
            </w:r>
            <w:r>
              <w:rPr>
                <w:spacing w:val="13"/>
              </w:rPr>
              <w:t xml:space="preserve"> </w:t>
            </w:r>
            <w:r>
              <w:t>correct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reason</w:t>
            </w:r>
            <w:r>
              <w:rPr>
                <w:spacing w:val="10"/>
              </w:rPr>
              <w:t xml:space="preserve"> </w:t>
            </w:r>
            <w:r>
              <w:t>is</w:t>
            </w:r>
            <w:r>
              <w:rPr>
                <w:spacing w:val="13"/>
              </w:rPr>
              <w:t xml:space="preserve"> </w:t>
            </w:r>
            <w:r>
              <w:t>not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correct</w:t>
            </w:r>
            <w:r>
              <w:rPr>
                <w:spacing w:val="12"/>
              </w:rPr>
              <w:t xml:space="preserve"> </w:t>
            </w:r>
            <w:r>
              <w:t>explanation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assertion.</w:t>
            </w:r>
          </w:p>
          <w:p w14:paraId="6DDE5093" w14:textId="77777777" w:rsidR="00EE017D" w:rsidRDefault="0020043F">
            <w:pPr>
              <w:pStyle w:val="TableParagraph"/>
              <w:numPr>
                <w:ilvl w:val="0"/>
                <w:numId w:val="3"/>
              </w:numPr>
              <w:tabs>
                <w:tab w:val="left" w:pos="1548"/>
              </w:tabs>
              <w:spacing w:before="2" w:line="237" w:lineRule="auto"/>
              <w:ind w:left="1204" w:right="4253" w:hanging="17"/>
            </w:pPr>
            <w:r>
              <w:t>Assertion is true but the reason is false.</w:t>
            </w:r>
            <w:r>
              <w:rPr>
                <w:spacing w:val="-47"/>
              </w:rPr>
              <w:t xml:space="preserve"> </w:t>
            </w:r>
            <w:r>
              <w:t>d-Assertion</w:t>
            </w:r>
            <w:r>
              <w:rPr>
                <w:spacing w:val="-5"/>
              </w:rPr>
              <w:t xml:space="preserve"> </w:t>
            </w:r>
            <w:r>
              <w:t>is false</w:t>
            </w:r>
            <w:r>
              <w:rPr>
                <w:spacing w:val="-1"/>
              </w:rPr>
              <w:t xml:space="preserve"> </w:t>
            </w:r>
            <w:r>
              <w:t>but the</w:t>
            </w:r>
            <w:r>
              <w:rPr>
                <w:spacing w:val="1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true.</w:t>
            </w:r>
          </w:p>
          <w:p w14:paraId="04C609BF" w14:textId="77777777" w:rsidR="00EE017D" w:rsidRDefault="0020043F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spacing w:before="2"/>
              <w:ind w:right="3703"/>
            </w:pPr>
            <w:r>
              <w:t>Thermus aquaticus bacteria is useful in obtaining-</w:t>
            </w:r>
            <w:r>
              <w:rPr>
                <w:spacing w:val="-47"/>
              </w:rPr>
              <w:t xml:space="preserve"> </w:t>
            </w:r>
            <w:r>
              <w:t>a-</w:t>
            </w:r>
            <w:r>
              <w:rPr>
                <w:spacing w:val="38"/>
              </w:rPr>
              <w:t xml:space="preserve"> </w:t>
            </w:r>
            <w:proofErr w:type="spellStart"/>
            <w:r>
              <w:t>Taq</w:t>
            </w:r>
            <w:proofErr w:type="spellEnd"/>
            <w:r>
              <w:rPr>
                <w:spacing w:val="-1"/>
              </w:rPr>
              <w:t xml:space="preserve"> </w:t>
            </w:r>
            <w:r>
              <w:t>polymerase</w:t>
            </w:r>
          </w:p>
          <w:p w14:paraId="3C709F0E" w14:textId="77777777" w:rsidR="00EE017D" w:rsidRDefault="0020043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spacing w:before="1"/>
              <w:ind w:hanging="361"/>
            </w:pPr>
            <w:r>
              <w:t>Vent</w:t>
            </w:r>
            <w:r>
              <w:rPr>
                <w:spacing w:val="-3"/>
              </w:rPr>
              <w:t xml:space="preserve"> </w:t>
            </w:r>
            <w:r>
              <w:t>polymerase</w:t>
            </w:r>
          </w:p>
          <w:p w14:paraId="4792BE8B" w14:textId="77777777" w:rsidR="00EE017D" w:rsidRDefault="0020043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</w:pPr>
            <w:proofErr w:type="spellStart"/>
            <w:r>
              <w:t>Ti</w:t>
            </w:r>
            <w:proofErr w:type="spellEnd"/>
            <w:r>
              <w:rPr>
                <w:spacing w:val="-2"/>
              </w:rPr>
              <w:t xml:space="preserve"> </w:t>
            </w:r>
            <w:r>
              <w:t>polymerase</w:t>
            </w:r>
          </w:p>
          <w:p w14:paraId="63A4A7E5" w14:textId="77777777" w:rsidR="00EE017D" w:rsidRDefault="0020043F">
            <w:pPr>
              <w:pStyle w:val="TableParagraph"/>
              <w:numPr>
                <w:ilvl w:val="1"/>
                <w:numId w:val="2"/>
              </w:numPr>
              <w:tabs>
                <w:tab w:val="left" w:pos="1548"/>
              </w:tabs>
              <w:ind w:hanging="361"/>
            </w:pPr>
            <w:r>
              <w:t>Annealing</w:t>
            </w:r>
            <w:r>
              <w:rPr>
                <w:spacing w:val="-3"/>
              </w:rPr>
              <w:t xml:space="preserve"> </w:t>
            </w:r>
            <w:r>
              <w:t>Polymerase</w:t>
            </w:r>
          </w:p>
          <w:p w14:paraId="3EC9EE62" w14:textId="77777777" w:rsidR="00EE017D" w:rsidRDefault="0020043F">
            <w:pPr>
              <w:pStyle w:val="TableParagraph"/>
              <w:numPr>
                <w:ilvl w:val="0"/>
                <w:numId w:val="2"/>
              </w:numPr>
              <w:tabs>
                <w:tab w:val="left" w:pos="1187"/>
                <w:tab w:val="left" w:pos="1188"/>
              </w:tabs>
              <w:ind w:hanging="721"/>
            </w:pPr>
            <w:r>
              <w:t>PCR is</w:t>
            </w:r>
            <w:r>
              <w:rPr>
                <w:spacing w:val="-2"/>
              </w:rPr>
              <w:t xml:space="preserve"> </w:t>
            </w:r>
            <w:r>
              <w:t>used in-</w:t>
            </w:r>
          </w:p>
          <w:p w14:paraId="63CAF88C" w14:textId="77777777" w:rsidR="00EE017D" w:rsidRDefault="0020043F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1"/>
              <w:ind w:hanging="361"/>
            </w:pPr>
            <w:r>
              <w:t>Detection</w:t>
            </w:r>
            <w:r>
              <w:rPr>
                <w:spacing w:val="-4"/>
              </w:rPr>
              <w:t xml:space="preserve"> </w:t>
            </w:r>
            <w:r>
              <w:t>of antigens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 present in</w:t>
            </w:r>
            <w:r>
              <w:rPr>
                <w:spacing w:val="-3"/>
              </w:rPr>
              <w:t xml:space="preserve"> </w:t>
            </w:r>
            <w:r>
              <w:t>very small</w:t>
            </w:r>
            <w:r>
              <w:rPr>
                <w:spacing w:val="-4"/>
              </w:rPr>
              <w:t xml:space="preserve"> </w:t>
            </w:r>
            <w:r>
              <w:t>quantity</w:t>
            </w:r>
          </w:p>
          <w:p w14:paraId="7CADEF9E" w14:textId="77777777" w:rsidR="00EE017D" w:rsidRDefault="0020043F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Amplification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DNA</w:t>
            </w:r>
          </w:p>
          <w:p w14:paraId="37CE7BA8" w14:textId="77777777" w:rsidR="00EE017D" w:rsidRDefault="0020043F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67" w:lineRule="exact"/>
              <w:ind w:hanging="361"/>
            </w:pPr>
            <w:r>
              <w:t>Cancer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  <w:p w14:paraId="076AAE3B" w14:textId="77777777" w:rsidR="00EE017D" w:rsidRDefault="0020043F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these</w:t>
            </w:r>
          </w:p>
        </w:tc>
        <w:tc>
          <w:tcPr>
            <w:tcW w:w="809" w:type="dxa"/>
          </w:tcPr>
          <w:p w14:paraId="22AACAE0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4</w:t>
            </w:r>
          </w:p>
        </w:tc>
      </w:tr>
      <w:tr w:rsidR="00EE017D" w14:paraId="3F9A6B45" w14:textId="77777777">
        <w:trPr>
          <w:trHeight w:val="1075"/>
        </w:trPr>
        <w:tc>
          <w:tcPr>
            <w:tcW w:w="466" w:type="dxa"/>
          </w:tcPr>
          <w:p w14:paraId="63BE0C46" w14:textId="77777777" w:rsidR="00EE017D" w:rsidRDefault="0020043F">
            <w:pPr>
              <w:pStyle w:val="TableParagraph"/>
              <w:spacing w:line="268" w:lineRule="exact"/>
              <w:ind w:left="107"/>
            </w:pPr>
            <w:r>
              <w:t>9</w:t>
            </w:r>
          </w:p>
        </w:tc>
        <w:tc>
          <w:tcPr>
            <w:tcW w:w="9342" w:type="dxa"/>
          </w:tcPr>
          <w:p w14:paraId="0CE9B31F" w14:textId="77777777" w:rsidR="00EE017D" w:rsidRDefault="0020043F">
            <w:pPr>
              <w:pStyle w:val="TableParagraph"/>
              <w:ind w:left="107" w:right="164"/>
            </w:pPr>
            <w:r>
              <w:t>A teen girl is deficient in some enzymes that can be only cured by gene therapy processes. What type</w:t>
            </w:r>
            <w:r>
              <w:rPr>
                <w:spacing w:val="-47"/>
              </w:rPr>
              <w:t xml:space="preserve"> </w:t>
            </w:r>
            <w:r>
              <w:t>of such practices would be helpful for her? Which practice you think is the best way to protect her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sucg</w:t>
            </w:r>
            <w:proofErr w:type="spellEnd"/>
            <w:r>
              <w:rPr>
                <w:spacing w:val="-1"/>
              </w:rPr>
              <w:t xml:space="preserve"> </w:t>
            </w:r>
            <w:r>
              <w:t>disorder? Explain.</w:t>
            </w:r>
          </w:p>
        </w:tc>
        <w:tc>
          <w:tcPr>
            <w:tcW w:w="809" w:type="dxa"/>
          </w:tcPr>
          <w:p w14:paraId="7C896FFE" w14:textId="77777777" w:rsidR="00EE017D" w:rsidRDefault="0020043F">
            <w:pPr>
              <w:pStyle w:val="TableParagraph"/>
              <w:spacing w:line="268" w:lineRule="exact"/>
              <w:ind w:left="105"/>
            </w:pPr>
            <w:r>
              <w:t>5</w:t>
            </w:r>
          </w:p>
        </w:tc>
      </w:tr>
    </w:tbl>
    <w:p w14:paraId="2212039F" w14:textId="77777777" w:rsidR="00EE017D" w:rsidRDefault="0020043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92608" behindDoc="1" locked="0" layoutInCell="1" allowOverlap="1" wp14:anchorId="28219E2A" wp14:editId="2CBD7BF6">
            <wp:simplePos x="0" y="0"/>
            <wp:positionH relativeFrom="page">
              <wp:posOffset>4538345</wp:posOffset>
            </wp:positionH>
            <wp:positionV relativeFrom="page">
              <wp:posOffset>483234</wp:posOffset>
            </wp:positionV>
            <wp:extent cx="1980055" cy="13721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055" cy="1372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017D">
      <w:pgSz w:w="11910" w:h="16840"/>
      <w:pgMar w:top="7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319"/>
    <w:multiLevelType w:val="hybridMultilevel"/>
    <w:tmpl w:val="2E42EE7A"/>
    <w:lvl w:ilvl="0" w:tplc="5EDA5916">
      <w:start w:val="1"/>
      <w:numFmt w:val="lowerLetter"/>
      <w:lvlText w:val="%1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46CAD5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2" w:tplc="91DADE26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3" w:tplc="F7D0960C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B374F984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C0949FFC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ar-SA"/>
      </w:rPr>
    </w:lvl>
    <w:lvl w:ilvl="6" w:tplc="3138828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7" w:tplc="9BFED20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94A4C044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757591"/>
    <w:multiLevelType w:val="hybridMultilevel"/>
    <w:tmpl w:val="0B7CF1F8"/>
    <w:lvl w:ilvl="0" w:tplc="79D440C0">
      <w:start w:val="1"/>
      <w:numFmt w:val="lowerLetter"/>
      <w:lvlText w:val="%1-"/>
      <w:lvlJc w:val="left"/>
      <w:pPr>
        <w:ind w:left="1187" w:hanging="31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77E87002">
      <w:numFmt w:val="bullet"/>
      <w:lvlText w:val="•"/>
      <w:lvlJc w:val="left"/>
      <w:pPr>
        <w:ind w:left="1995" w:hanging="310"/>
      </w:pPr>
      <w:rPr>
        <w:rFonts w:hint="default"/>
        <w:lang w:val="en-US" w:eastAsia="en-US" w:bidi="ar-SA"/>
      </w:rPr>
    </w:lvl>
    <w:lvl w:ilvl="2" w:tplc="67FEEE96">
      <w:numFmt w:val="bullet"/>
      <w:lvlText w:val="•"/>
      <w:lvlJc w:val="left"/>
      <w:pPr>
        <w:ind w:left="2810" w:hanging="310"/>
      </w:pPr>
      <w:rPr>
        <w:rFonts w:hint="default"/>
        <w:lang w:val="en-US" w:eastAsia="en-US" w:bidi="ar-SA"/>
      </w:rPr>
    </w:lvl>
    <w:lvl w:ilvl="3" w:tplc="A9FA83C4">
      <w:numFmt w:val="bullet"/>
      <w:lvlText w:val="•"/>
      <w:lvlJc w:val="left"/>
      <w:pPr>
        <w:ind w:left="3625" w:hanging="310"/>
      </w:pPr>
      <w:rPr>
        <w:rFonts w:hint="default"/>
        <w:lang w:val="en-US" w:eastAsia="en-US" w:bidi="ar-SA"/>
      </w:rPr>
    </w:lvl>
    <w:lvl w:ilvl="4" w:tplc="5B6CB57A">
      <w:numFmt w:val="bullet"/>
      <w:lvlText w:val="•"/>
      <w:lvlJc w:val="left"/>
      <w:pPr>
        <w:ind w:left="4440" w:hanging="310"/>
      </w:pPr>
      <w:rPr>
        <w:rFonts w:hint="default"/>
        <w:lang w:val="en-US" w:eastAsia="en-US" w:bidi="ar-SA"/>
      </w:rPr>
    </w:lvl>
    <w:lvl w:ilvl="5" w:tplc="7C62495A">
      <w:numFmt w:val="bullet"/>
      <w:lvlText w:val="•"/>
      <w:lvlJc w:val="left"/>
      <w:pPr>
        <w:ind w:left="5256" w:hanging="310"/>
      </w:pPr>
      <w:rPr>
        <w:rFonts w:hint="default"/>
        <w:lang w:val="en-US" w:eastAsia="en-US" w:bidi="ar-SA"/>
      </w:rPr>
    </w:lvl>
    <w:lvl w:ilvl="6" w:tplc="63E23F58">
      <w:numFmt w:val="bullet"/>
      <w:lvlText w:val="•"/>
      <w:lvlJc w:val="left"/>
      <w:pPr>
        <w:ind w:left="6071" w:hanging="310"/>
      </w:pPr>
      <w:rPr>
        <w:rFonts w:hint="default"/>
        <w:lang w:val="en-US" w:eastAsia="en-US" w:bidi="ar-SA"/>
      </w:rPr>
    </w:lvl>
    <w:lvl w:ilvl="7" w:tplc="5E0A09A4">
      <w:numFmt w:val="bullet"/>
      <w:lvlText w:val="•"/>
      <w:lvlJc w:val="left"/>
      <w:pPr>
        <w:ind w:left="6886" w:hanging="310"/>
      </w:pPr>
      <w:rPr>
        <w:rFonts w:hint="default"/>
        <w:lang w:val="en-US" w:eastAsia="en-US" w:bidi="ar-SA"/>
      </w:rPr>
    </w:lvl>
    <w:lvl w:ilvl="8" w:tplc="2C1ED784">
      <w:numFmt w:val="bullet"/>
      <w:lvlText w:val="•"/>
      <w:lvlJc w:val="left"/>
      <w:pPr>
        <w:ind w:left="7701" w:hanging="310"/>
      </w:pPr>
      <w:rPr>
        <w:rFonts w:hint="default"/>
        <w:lang w:val="en-US" w:eastAsia="en-US" w:bidi="ar-SA"/>
      </w:rPr>
    </w:lvl>
  </w:abstractNum>
  <w:abstractNum w:abstractNumId="2" w15:restartNumberingAfterBreak="0">
    <w:nsid w:val="08A00E52"/>
    <w:multiLevelType w:val="hybridMultilevel"/>
    <w:tmpl w:val="0BE6F708"/>
    <w:lvl w:ilvl="0" w:tplc="772A1D8A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980CAD12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F7BECD6C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638C853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2394420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933007F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2D20921C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4047AC0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AE8E2BE8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CE5D8B"/>
    <w:multiLevelType w:val="hybridMultilevel"/>
    <w:tmpl w:val="ADA65CB4"/>
    <w:lvl w:ilvl="0" w:tplc="F8A6B22E">
      <w:start w:val="1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85AB61C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E79CF26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F48086DC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4F8C19F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C9F8DA32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2F94B6C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61A8C914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BC4C58AC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7373E5"/>
    <w:multiLevelType w:val="hybridMultilevel"/>
    <w:tmpl w:val="D7464EAC"/>
    <w:lvl w:ilvl="0" w:tplc="ABAECEA0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5798D39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2D80F916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45903ADE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CB900ED2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0FEAD27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AE046AB6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310018D2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A234148E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F3232EC"/>
    <w:multiLevelType w:val="hybridMultilevel"/>
    <w:tmpl w:val="9D1E10C6"/>
    <w:lvl w:ilvl="0" w:tplc="F4F065E8">
      <w:start w:val="1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0908CC80">
      <w:start w:val="2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ED9C0DD2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88BAB3DA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3A88FEB0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5" w:tplc="31F4E29E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4F747AD8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3180533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B1EA0832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84D700C"/>
    <w:multiLevelType w:val="hybridMultilevel"/>
    <w:tmpl w:val="B3CC49C2"/>
    <w:lvl w:ilvl="0" w:tplc="F8E64636">
      <w:start w:val="3"/>
      <w:numFmt w:val="lowerRoman"/>
      <w:lvlText w:val="%1-"/>
      <w:lvlJc w:val="left"/>
      <w:pPr>
        <w:ind w:left="1187" w:hanging="72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F18E9C60">
      <w:start w:val="2"/>
      <w:numFmt w:val="lowerLetter"/>
      <w:lvlText w:val="%2-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EA61C10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0BB0AC50">
      <w:numFmt w:val="bullet"/>
      <w:lvlText w:val="•"/>
      <w:lvlJc w:val="left"/>
      <w:pPr>
        <w:ind w:left="3271" w:hanging="360"/>
      </w:pPr>
      <w:rPr>
        <w:rFonts w:hint="default"/>
        <w:lang w:val="en-US" w:eastAsia="en-US" w:bidi="ar-SA"/>
      </w:rPr>
    </w:lvl>
    <w:lvl w:ilvl="4" w:tplc="EED2AFAE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5" w:tplc="54B8AD8C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755A7810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ar-SA"/>
      </w:rPr>
    </w:lvl>
    <w:lvl w:ilvl="7" w:tplc="974CC1D0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ar-SA"/>
      </w:rPr>
    </w:lvl>
    <w:lvl w:ilvl="8" w:tplc="CAC204F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0CD1A50"/>
    <w:multiLevelType w:val="hybridMultilevel"/>
    <w:tmpl w:val="344C971C"/>
    <w:lvl w:ilvl="0" w:tplc="79681BBC">
      <w:start w:val="1"/>
      <w:numFmt w:val="lowerRoman"/>
      <w:lvlText w:val="%1-"/>
      <w:lvlJc w:val="left"/>
      <w:pPr>
        <w:ind w:left="827" w:hanging="4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CAA0CDA">
      <w:numFmt w:val="bullet"/>
      <w:lvlText w:val="•"/>
      <w:lvlJc w:val="left"/>
      <w:pPr>
        <w:ind w:left="1671" w:hanging="461"/>
      </w:pPr>
      <w:rPr>
        <w:rFonts w:hint="default"/>
        <w:lang w:val="en-US" w:eastAsia="en-US" w:bidi="ar-SA"/>
      </w:rPr>
    </w:lvl>
    <w:lvl w:ilvl="2" w:tplc="7E224FFE">
      <w:numFmt w:val="bullet"/>
      <w:lvlText w:val="•"/>
      <w:lvlJc w:val="left"/>
      <w:pPr>
        <w:ind w:left="2522" w:hanging="461"/>
      </w:pPr>
      <w:rPr>
        <w:rFonts w:hint="default"/>
        <w:lang w:val="en-US" w:eastAsia="en-US" w:bidi="ar-SA"/>
      </w:rPr>
    </w:lvl>
    <w:lvl w:ilvl="3" w:tplc="15408EFC">
      <w:numFmt w:val="bullet"/>
      <w:lvlText w:val="•"/>
      <w:lvlJc w:val="left"/>
      <w:pPr>
        <w:ind w:left="3373" w:hanging="461"/>
      </w:pPr>
      <w:rPr>
        <w:rFonts w:hint="default"/>
        <w:lang w:val="en-US" w:eastAsia="en-US" w:bidi="ar-SA"/>
      </w:rPr>
    </w:lvl>
    <w:lvl w:ilvl="4" w:tplc="FB3A9960">
      <w:numFmt w:val="bullet"/>
      <w:lvlText w:val="•"/>
      <w:lvlJc w:val="left"/>
      <w:pPr>
        <w:ind w:left="4224" w:hanging="461"/>
      </w:pPr>
      <w:rPr>
        <w:rFonts w:hint="default"/>
        <w:lang w:val="en-US" w:eastAsia="en-US" w:bidi="ar-SA"/>
      </w:rPr>
    </w:lvl>
    <w:lvl w:ilvl="5" w:tplc="9412E26C">
      <w:numFmt w:val="bullet"/>
      <w:lvlText w:val="•"/>
      <w:lvlJc w:val="left"/>
      <w:pPr>
        <w:ind w:left="5076" w:hanging="461"/>
      </w:pPr>
      <w:rPr>
        <w:rFonts w:hint="default"/>
        <w:lang w:val="en-US" w:eastAsia="en-US" w:bidi="ar-SA"/>
      </w:rPr>
    </w:lvl>
    <w:lvl w:ilvl="6" w:tplc="E69A4472">
      <w:numFmt w:val="bullet"/>
      <w:lvlText w:val="•"/>
      <w:lvlJc w:val="left"/>
      <w:pPr>
        <w:ind w:left="5927" w:hanging="461"/>
      </w:pPr>
      <w:rPr>
        <w:rFonts w:hint="default"/>
        <w:lang w:val="en-US" w:eastAsia="en-US" w:bidi="ar-SA"/>
      </w:rPr>
    </w:lvl>
    <w:lvl w:ilvl="7" w:tplc="49D04712">
      <w:numFmt w:val="bullet"/>
      <w:lvlText w:val="•"/>
      <w:lvlJc w:val="left"/>
      <w:pPr>
        <w:ind w:left="6778" w:hanging="461"/>
      </w:pPr>
      <w:rPr>
        <w:rFonts w:hint="default"/>
        <w:lang w:val="en-US" w:eastAsia="en-US" w:bidi="ar-SA"/>
      </w:rPr>
    </w:lvl>
    <w:lvl w:ilvl="8" w:tplc="11E6F45E">
      <w:numFmt w:val="bullet"/>
      <w:lvlText w:val="•"/>
      <w:lvlJc w:val="left"/>
      <w:pPr>
        <w:ind w:left="7629" w:hanging="461"/>
      </w:pPr>
      <w:rPr>
        <w:rFonts w:hint="default"/>
        <w:lang w:val="en-US" w:eastAsia="en-US" w:bidi="ar-SA"/>
      </w:rPr>
    </w:lvl>
  </w:abstractNum>
  <w:abstractNum w:abstractNumId="8" w15:restartNumberingAfterBreak="0">
    <w:nsid w:val="72FA2880"/>
    <w:multiLevelType w:val="hybridMultilevel"/>
    <w:tmpl w:val="D5B4EEB8"/>
    <w:lvl w:ilvl="0" w:tplc="897849B0">
      <w:start w:val="2"/>
      <w:numFmt w:val="lowerLetter"/>
      <w:lvlText w:val="%1-"/>
      <w:lvlJc w:val="left"/>
      <w:pPr>
        <w:ind w:left="82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65FA91FE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2" w:tplc="58960E6A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4F72232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E3605434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5" w:tplc="BE1CCB2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3B523C3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14C2BF0">
      <w:numFmt w:val="bullet"/>
      <w:lvlText w:val="•"/>
      <w:lvlJc w:val="left"/>
      <w:pPr>
        <w:ind w:left="6778" w:hanging="360"/>
      </w:pPr>
      <w:rPr>
        <w:rFonts w:hint="default"/>
        <w:lang w:val="en-US" w:eastAsia="en-US" w:bidi="ar-SA"/>
      </w:rPr>
    </w:lvl>
    <w:lvl w:ilvl="8" w:tplc="E2DE160C">
      <w:numFmt w:val="bullet"/>
      <w:lvlText w:val="•"/>
      <w:lvlJc w:val="left"/>
      <w:pPr>
        <w:ind w:left="762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7D"/>
    <w:rsid w:val="0020043F"/>
    <w:rsid w:val="00534B3A"/>
    <w:rsid w:val="00E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AA97"/>
  <w15:docId w15:val="{303EE18F-930E-4225-870A-F19B29D2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KANT UPADHYAY</dc:creator>
  <cp:lastModifiedBy>USER</cp:lastModifiedBy>
  <cp:revision>2</cp:revision>
  <dcterms:created xsi:type="dcterms:W3CDTF">2023-01-17T06:30:00Z</dcterms:created>
  <dcterms:modified xsi:type="dcterms:W3CDTF">2023-01-17T06:30:00Z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